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03D" w:rsidRPr="00471967" w:rsidRDefault="007F2C82" w:rsidP="00471967">
      <w:pPr>
        <w:jc w:val="center"/>
        <w:rPr>
          <w:b/>
          <w:sz w:val="28"/>
          <w:szCs w:val="28"/>
        </w:rPr>
      </w:pPr>
      <w:r w:rsidRPr="00471967">
        <w:rPr>
          <w:b/>
          <w:sz w:val="28"/>
          <w:szCs w:val="28"/>
        </w:rPr>
        <w:t>Dagsorden til møde i Vejlauget Stamvejen-Lynggårdsvej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F2C82" w:rsidTr="007F2C82">
        <w:tc>
          <w:tcPr>
            <w:tcW w:w="3209" w:type="dxa"/>
          </w:tcPr>
          <w:p w:rsidR="007F2C82" w:rsidRPr="00471967" w:rsidRDefault="007F2C82">
            <w:pPr>
              <w:rPr>
                <w:b/>
              </w:rPr>
            </w:pPr>
            <w:r w:rsidRPr="00471967">
              <w:rPr>
                <w:b/>
              </w:rPr>
              <w:t xml:space="preserve">Tidspunkt: </w:t>
            </w:r>
          </w:p>
          <w:p w:rsidR="007F2C82" w:rsidRDefault="007F2C82">
            <w:r>
              <w:t xml:space="preserve">mandag den </w:t>
            </w:r>
            <w:r w:rsidR="00D728E2">
              <w:t>28</w:t>
            </w:r>
            <w:r w:rsidR="00037E06">
              <w:t>.05</w:t>
            </w:r>
            <w:r w:rsidR="007640C0">
              <w:t>.19</w:t>
            </w:r>
            <w:r>
              <w:t xml:space="preserve">. klokken </w:t>
            </w:r>
            <w:r w:rsidR="00037E06">
              <w:t>19.30</w:t>
            </w:r>
            <w:r>
              <w:t>-21.</w:t>
            </w:r>
            <w:r w:rsidR="009C380A">
              <w:t>30</w:t>
            </w:r>
          </w:p>
          <w:p w:rsidR="001C0310" w:rsidRDefault="001C0310"/>
        </w:tc>
        <w:tc>
          <w:tcPr>
            <w:tcW w:w="3209" w:type="dxa"/>
          </w:tcPr>
          <w:p w:rsidR="007F2C82" w:rsidRPr="00471967" w:rsidRDefault="007F2C82">
            <w:pPr>
              <w:rPr>
                <w:b/>
              </w:rPr>
            </w:pPr>
            <w:r w:rsidRPr="00471967">
              <w:rPr>
                <w:b/>
              </w:rPr>
              <w:t>Sted:</w:t>
            </w:r>
          </w:p>
          <w:p w:rsidR="007F2C82" w:rsidRDefault="00FB470A">
            <w:r>
              <w:t>Lynggårdsvej 20</w:t>
            </w:r>
          </w:p>
        </w:tc>
        <w:tc>
          <w:tcPr>
            <w:tcW w:w="3210" w:type="dxa"/>
          </w:tcPr>
          <w:p w:rsidR="00471967" w:rsidRDefault="007F2C82">
            <w:r w:rsidRPr="00471967">
              <w:rPr>
                <w:b/>
              </w:rPr>
              <w:t>Deltagere:</w:t>
            </w:r>
            <w:r>
              <w:t xml:space="preserve"> </w:t>
            </w:r>
          </w:p>
          <w:p w:rsidR="007F2C82" w:rsidRDefault="00C11B12" w:rsidP="00A4111D">
            <w:r>
              <w:t>Jette, Kristian, Henrik, Edvard</w:t>
            </w:r>
            <w:r w:rsidR="00037E06">
              <w:t>, Morten, Line</w:t>
            </w:r>
            <w:r>
              <w:t xml:space="preserve"> og Bodil</w:t>
            </w:r>
          </w:p>
        </w:tc>
      </w:tr>
      <w:tr w:rsidR="005D2334" w:rsidRPr="00471967" w:rsidTr="007F2C82">
        <w:tc>
          <w:tcPr>
            <w:tcW w:w="3209" w:type="dxa"/>
          </w:tcPr>
          <w:p w:rsidR="005D2334" w:rsidRDefault="005D2334">
            <w:pPr>
              <w:rPr>
                <w:b/>
              </w:rPr>
            </w:pPr>
            <w:r>
              <w:rPr>
                <w:b/>
              </w:rPr>
              <w:t>Mødeleder:</w:t>
            </w:r>
          </w:p>
          <w:p w:rsidR="005D2334" w:rsidRDefault="005D2334">
            <w:r>
              <w:t>Kristian</w:t>
            </w:r>
          </w:p>
          <w:p w:rsidR="001C0310" w:rsidRPr="005D2334" w:rsidRDefault="001C0310"/>
        </w:tc>
        <w:tc>
          <w:tcPr>
            <w:tcW w:w="3209" w:type="dxa"/>
          </w:tcPr>
          <w:p w:rsidR="005D2334" w:rsidRDefault="005D2334">
            <w:pPr>
              <w:rPr>
                <w:b/>
              </w:rPr>
            </w:pPr>
            <w:r>
              <w:rPr>
                <w:b/>
              </w:rPr>
              <w:t>Referent:</w:t>
            </w:r>
          </w:p>
          <w:p w:rsidR="009C380A" w:rsidRPr="00C80A81" w:rsidRDefault="009C380A">
            <w:r w:rsidRPr="00C80A81">
              <w:t>Kristian</w:t>
            </w:r>
          </w:p>
          <w:p w:rsidR="005D2334" w:rsidRPr="00C871E2" w:rsidRDefault="005D2334"/>
        </w:tc>
        <w:tc>
          <w:tcPr>
            <w:tcW w:w="3210" w:type="dxa"/>
          </w:tcPr>
          <w:p w:rsidR="005D2334" w:rsidRDefault="00680B61">
            <w:pPr>
              <w:rPr>
                <w:b/>
              </w:rPr>
            </w:pPr>
            <w:r>
              <w:rPr>
                <w:b/>
              </w:rPr>
              <w:t>Afbud:</w:t>
            </w:r>
          </w:p>
          <w:p w:rsidR="00505FD4" w:rsidRPr="00D01AB0" w:rsidRDefault="00D01AB0">
            <w:r w:rsidRPr="00D01AB0">
              <w:t>Line</w:t>
            </w:r>
            <w:r>
              <w:t xml:space="preserve"> og Morten</w:t>
            </w:r>
          </w:p>
          <w:p w:rsidR="009C380A" w:rsidRPr="00680B61" w:rsidRDefault="009C380A" w:rsidP="00037E06"/>
        </w:tc>
      </w:tr>
      <w:tr w:rsidR="007F2C82" w:rsidRPr="00471967" w:rsidTr="007F2C82">
        <w:tc>
          <w:tcPr>
            <w:tcW w:w="3209" w:type="dxa"/>
          </w:tcPr>
          <w:p w:rsidR="007F2C82" w:rsidRPr="00471967" w:rsidRDefault="007F2C82">
            <w:pPr>
              <w:rPr>
                <w:b/>
              </w:rPr>
            </w:pPr>
            <w:r w:rsidRPr="00471967">
              <w:rPr>
                <w:b/>
              </w:rPr>
              <w:t>Punkter</w:t>
            </w:r>
          </w:p>
        </w:tc>
        <w:tc>
          <w:tcPr>
            <w:tcW w:w="3209" w:type="dxa"/>
          </w:tcPr>
          <w:p w:rsidR="007F2C82" w:rsidRPr="00471967" w:rsidRDefault="007F2C82">
            <w:pPr>
              <w:rPr>
                <w:b/>
              </w:rPr>
            </w:pPr>
            <w:r w:rsidRPr="00471967">
              <w:rPr>
                <w:b/>
              </w:rPr>
              <w:t>Beslutningsreferat</w:t>
            </w:r>
          </w:p>
        </w:tc>
        <w:tc>
          <w:tcPr>
            <w:tcW w:w="3210" w:type="dxa"/>
          </w:tcPr>
          <w:p w:rsidR="007F2C82" w:rsidRPr="00471967" w:rsidRDefault="007F2C82">
            <w:pPr>
              <w:rPr>
                <w:b/>
              </w:rPr>
            </w:pPr>
            <w:r w:rsidRPr="00471967">
              <w:rPr>
                <w:b/>
              </w:rPr>
              <w:t>Evt. ansvarlige</w:t>
            </w:r>
          </w:p>
        </w:tc>
      </w:tr>
      <w:tr w:rsidR="007F2C82" w:rsidTr="007F2C82">
        <w:tc>
          <w:tcPr>
            <w:tcW w:w="3209" w:type="dxa"/>
          </w:tcPr>
          <w:p w:rsidR="007F2C82" w:rsidRPr="00471967" w:rsidRDefault="007F2C82">
            <w:pPr>
              <w:rPr>
                <w:b/>
              </w:rPr>
            </w:pPr>
            <w:r w:rsidRPr="00471967">
              <w:rPr>
                <w:b/>
              </w:rPr>
              <w:t>1.</w:t>
            </w:r>
          </w:p>
          <w:p w:rsidR="007F2C82" w:rsidRDefault="007F2C82">
            <w:r>
              <w:t>Godkendelse af dagsordenen</w:t>
            </w:r>
            <w:r w:rsidR="002F1F12">
              <w:t xml:space="preserve"> og godkendelse af referat</w:t>
            </w:r>
            <w:r w:rsidR="00037E06">
              <w:t xml:space="preserve"> fra sidst</w:t>
            </w:r>
          </w:p>
          <w:p w:rsidR="001C0310" w:rsidRDefault="001C0310"/>
        </w:tc>
        <w:tc>
          <w:tcPr>
            <w:tcW w:w="3209" w:type="dxa"/>
          </w:tcPr>
          <w:p w:rsidR="007F2C82" w:rsidRDefault="007F2C82"/>
          <w:p w:rsidR="009C380A" w:rsidRDefault="00D01AB0">
            <w:r>
              <w:t>Godkendt</w:t>
            </w:r>
          </w:p>
        </w:tc>
        <w:tc>
          <w:tcPr>
            <w:tcW w:w="3210" w:type="dxa"/>
          </w:tcPr>
          <w:p w:rsidR="007F2C82" w:rsidRDefault="007F2C82"/>
        </w:tc>
      </w:tr>
      <w:tr w:rsidR="007F2C82" w:rsidTr="007F2C82">
        <w:tc>
          <w:tcPr>
            <w:tcW w:w="3209" w:type="dxa"/>
          </w:tcPr>
          <w:p w:rsidR="007F2C82" w:rsidRPr="00471967" w:rsidRDefault="007F2C82">
            <w:pPr>
              <w:rPr>
                <w:b/>
              </w:rPr>
            </w:pPr>
            <w:r w:rsidRPr="00471967">
              <w:rPr>
                <w:b/>
              </w:rPr>
              <w:t xml:space="preserve">2. </w:t>
            </w:r>
          </w:p>
          <w:p w:rsidR="007640C0" w:rsidRDefault="00037E06">
            <w:r>
              <w:t>Konstituering af bestyrelsen</w:t>
            </w:r>
          </w:p>
          <w:p w:rsidR="00471967" w:rsidRDefault="007F2C82">
            <w:r>
              <w:t xml:space="preserve"> </w:t>
            </w:r>
          </w:p>
          <w:p w:rsidR="00AC3022" w:rsidRDefault="00037E06" w:rsidP="00471967">
            <w:pPr>
              <w:pStyle w:val="Listeafsnit"/>
              <w:numPr>
                <w:ilvl w:val="0"/>
                <w:numId w:val="1"/>
              </w:numPr>
            </w:pPr>
            <w:r>
              <w:t>Fordeling af poster</w:t>
            </w:r>
          </w:p>
          <w:p w:rsidR="00471967" w:rsidRDefault="00037E06" w:rsidP="00471967">
            <w:pPr>
              <w:pStyle w:val="Listeafsnit"/>
              <w:numPr>
                <w:ilvl w:val="0"/>
                <w:numId w:val="1"/>
              </w:numPr>
            </w:pPr>
            <w:r>
              <w:t>Aftale om mødefrekvens og mødested.</w:t>
            </w:r>
            <w:r w:rsidR="007F2C82">
              <w:t xml:space="preserve"> </w:t>
            </w:r>
          </w:p>
          <w:p w:rsidR="007F2C82" w:rsidRDefault="007F2C82" w:rsidP="00A4111D">
            <w:pPr>
              <w:pStyle w:val="Listeafsnit"/>
            </w:pPr>
          </w:p>
        </w:tc>
        <w:tc>
          <w:tcPr>
            <w:tcW w:w="3209" w:type="dxa"/>
          </w:tcPr>
          <w:p w:rsidR="00EA43C7" w:rsidRDefault="00EA43C7" w:rsidP="00C871E2"/>
          <w:p w:rsidR="00D01AB0" w:rsidRDefault="00D01AB0" w:rsidP="00D01AB0">
            <w:r>
              <w:t>Ad a)</w:t>
            </w:r>
          </w:p>
          <w:p w:rsidR="00BC6203" w:rsidRDefault="00FB470A" w:rsidP="00D01AB0">
            <w:r>
              <w:t>Formand: Kristian</w:t>
            </w:r>
          </w:p>
          <w:p w:rsidR="00FB470A" w:rsidRDefault="00FB470A" w:rsidP="00D01AB0">
            <w:r>
              <w:t>Næstformand: Edvard</w:t>
            </w:r>
          </w:p>
          <w:p w:rsidR="00FB470A" w:rsidRDefault="00FB470A" w:rsidP="00D01AB0">
            <w:r>
              <w:t xml:space="preserve">Henrik: </w:t>
            </w:r>
            <w:r w:rsidR="00ED0397">
              <w:t>Kasserer</w:t>
            </w:r>
          </w:p>
          <w:p w:rsidR="00D01AB0" w:rsidRDefault="00D01AB0" w:rsidP="00D01AB0">
            <w:r>
              <w:t>Bodil: Menigt medlem</w:t>
            </w:r>
          </w:p>
          <w:p w:rsidR="00D01AB0" w:rsidRDefault="00D01AB0" w:rsidP="00D01AB0">
            <w:r>
              <w:t>Line: Menigt medlem.</w:t>
            </w:r>
          </w:p>
          <w:p w:rsidR="00D01AB0" w:rsidRDefault="00D01AB0" w:rsidP="00D01AB0">
            <w:r>
              <w:t xml:space="preserve">Ligeledes blev det aftalt, at Bodil og Edvard er valgt for et år og øvrige for to år jf. vedtægternes bestemmelse om valg til bestyrelsen. </w:t>
            </w:r>
          </w:p>
          <w:p w:rsidR="00D01AB0" w:rsidRDefault="00D01AB0" w:rsidP="00D01AB0">
            <w:r>
              <w:t>Ad b)</w:t>
            </w:r>
          </w:p>
          <w:p w:rsidR="00D01AB0" w:rsidRDefault="00D01AB0" w:rsidP="00D01AB0">
            <w:r>
              <w:t>Det aftales fra gang til gang.</w:t>
            </w:r>
          </w:p>
          <w:p w:rsidR="00ED0397" w:rsidRDefault="00ED0397" w:rsidP="00D01AB0"/>
        </w:tc>
        <w:tc>
          <w:tcPr>
            <w:tcW w:w="3210" w:type="dxa"/>
          </w:tcPr>
          <w:p w:rsidR="00756574" w:rsidRDefault="00756574" w:rsidP="00756574"/>
          <w:p w:rsidR="00756574" w:rsidRDefault="00756574" w:rsidP="00756574">
            <w:r>
              <w:t xml:space="preserve"> </w:t>
            </w:r>
          </w:p>
        </w:tc>
      </w:tr>
      <w:tr w:rsidR="007F2C82" w:rsidTr="007F2C82">
        <w:tc>
          <w:tcPr>
            <w:tcW w:w="3209" w:type="dxa"/>
          </w:tcPr>
          <w:p w:rsidR="007F2C82" w:rsidRPr="00471967" w:rsidRDefault="007F2C82">
            <w:pPr>
              <w:rPr>
                <w:b/>
              </w:rPr>
            </w:pPr>
            <w:r w:rsidRPr="00471967">
              <w:rPr>
                <w:b/>
              </w:rPr>
              <w:t>3.</w:t>
            </w:r>
          </w:p>
          <w:p w:rsidR="007F2C82" w:rsidRDefault="007F2C82">
            <w:r>
              <w:t xml:space="preserve">Opfølgning på </w:t>
            </w:r>
            <w:r w:rsidR="00037E06">
              <w:t>generalforsamlingen.</w:t>
            </w:r>
          </w:p>
          <w:p w:rsidR="007640C0" w:rsidRDefault="007640C0"/>
          <w:p w:rsidR="00471967" w:rsidRDefault="00037E06" w:rsidP="00471967">
            <w:pPr>
              <w:pStyle w:val="Listeafsnit"/>
              <w:numPr>
                <w:ilvl w:val="0"/>
                <w:numId w:val="6"/>
              </w:numPr>
            </w:pPr>
            <w:r>
              <w:t xml:space="preserve">Generalforsamlingens referat. Drøftelse og beslutning om endelig udgave jf. det udsendte udkast. </w:t>
            </w:r>
          </w:p>
          <w:p w:rsidR="00471967" w:rsidRDefault="00037E06" w:rsidP="00471967">
            <w:pPr>
              <w:pStyle w:val="Listeafsnit"/>
              <w:numPr>
                <w:ilvl w:val="0"/>
                <w:numId w:val="6"/>
              </w:numPr>
            </w:pPr>
            <w:r>
              <w:t>Hvordan arbejder vi videre med generalforsamlingens beslutninger og tilkendegivelser?</w:t>
            </w:r>
          </w:p>
          <w:p w:rsidR="00471967" w:rsidRDefault="00A4111D" w:rsidP="00471967">
            <w:pPr>
              <w:pStyle w:val="Listeafsnit"/>
              <w:numPr>
                <w:ilvl w:val="0"/>
                <w:numId w:val="6"/>
              </w:numPr>
            </w:pPr>
            <w:r>
              <w:t xml:space="preserve">Beslutning </w:t>
            </w:r>
            <w:r w:rsidR="00037E06">
              <w:t xml:space="preserve">om fordeling af opgaver fra punkt b. </w:t>
            </w:r>
          </w:p>
          <w:p w:rsidR="001C0310" w:rsidRDefault="001C0310" w:rsidP="001C0310">
            <w:pPr>
              <w:pStyle w:val="Listeafsnit"/>
            </w:pPr>
          </w:p>
        </w:tc>
        <w:tc>
          <w:tcPr>
            <w:tcW w:w="3209" w:type="dxa"/>
          </w:tcPr>
          <w:p w:rsidR="00F20BC2" w:rsidRDefault="00F20BC2"/>
          <w:p w:rsidR="004C2E68" w:rsidRDefault="00046041" w:rsidP="00037E06">
            <w:r>
              <w:t>Ad a)</w:t>
            </w:r>
          </w:p>
          <w:p w:rsidR="00046041" w:rsidRDefault="00D01AB0" w:rsidP="00037E06">
            <w:r>
              <w:t>Der blev</w:t>
            </w:r>
            <w:r w:rsidR="00046041">
              <w:t xml:space="preserve"> lavet tilføjelser</w:t>
            </w:r>
            <w:r>
              <w:t xml:space="preserve"> til referatet. Det </w:t>
            </w:r>
            <w:r w:rsidR="00046041">
              <w:t>l</w:t>
            </w:r>
            <w:r>
              <w:t>ægges ud som revideret referat af Henrik.</w:t>
            </w:r>
          </w:p>
          <w:p w:rsidR="00046041" w:rsidRDefault="00046041" w:rsidP="00037E06">
            <w:r>
              <w:t>Ad b)</w:t>
            </w:r>
          </w:p>
          <w:p w:rsidR="00D01AB0" w:rsidRDefault="00046041" w:rsidP="00D01AB0">
            <w:pPr>
              <w:pStyle w:val="Listeafsnit"/>
              <w:numPr>
                <w:ilvl w:val="0"/>
                <w:numId w:val="15"/>
              </w:numPr>
            </w:pPr>
            <w:r>
              <w:t>Hvad med tankerne om lukning af vejen forskellige steder?</w:t>
            </w:r>
          </w:p>
          <w:p w:rsidR="00046041" w:rsidRDefault="0013691B" w:rsidP="00D01AB0">
            <w:pPr>
              <w:pStyle w:val="Listeafsnit"/>
            </w:pPr>
            <w:r>
              <w:t xml:space="preserve">Kristian undersøger. </w:t>
            </w:r>
            <w:r w:rsidR="00D01AB0">
              <w:t>Et e</w:t>
            </w:r>
            <w:r>
              <w:t>vt. møde</w:t>
            </w:r>
            <w:r w:rsidR="00D01AB0">
              <w:t xml:space="preserve"> med embedsmænd i kommunen bliver med</w:t>
            </w:r>
            <w:r>
              <w:t xml:space="preserve"> deltage</w:t>
            </w:r>
            <w:r w:rsidR="00D01AB0">
              <w:t>lse af</w:t>
            </w:r>
            <w:r>
              <w:t xml:space="preserve"> Kristian og Edvard. </w:t>
            </w:r>
          </w:p>
          <w:p w:rsidR="00D01AB0" w:rsidRDefault="00D01AB0" w:rsidP="00D01AB0">
            <w:pPr>
              <w:pStyle w:val="Listeafsnit"/>
            </w:pPr>
          </w:p>
          <w:p w:rsidR="00D01AB0" w:rsidRDefault="00046041" w:rsidP="00037E06">
            <w:pPr>
              <w:pStyle w:val="Listeafsnit"/>
              <w:numPr>
                <w:ilvl w:val="0"/>
                <w:numId w:val="15"/>
              </w:numPr>
            </w:pPr>
            <w:r>
              <w:t>Forudbetaling af kontingent?</w:t>
            </w:r>
          </w:p>
          <w:p w:rsidR="00D01AB0" w:rsidRDefault="0013691B" w:rsidP="00D01AB0">
            <w:pPr>
              <w:pStyle w:val="Listeafsnit"/>
            </w:pPr>
            <w:r>
              <w:t>Vi venter med det</w:t>
            </w:r>
            <w:r w:rsidR="00DB53C0">
              <w:t>, til vi har et konkret projekt</w:t>
            </w:r>
            <w:r>
              <w:t xml:space="preserve">. </w:t>
            </w:r>
          </w:p>
          <w:p w:rsidR="00D01AB0" w:rsidRDefault="00046041" w:rsidP="00D01AB0">
            <w:pPr>
              <w:pStyle w:val="Listeafsnit"/>
              <w:numPr>
                <w:ilvl w:val="0"/>
                <w:numId w:val="15"/>
              </w:numPr>
            </w:pPr>
            <w:r>
              <w:t>Hvervning af nye medlemmer?</w:t>
            </w:r>
            <w:r w:rsidR="0013691B">
              <w:t xml:space="preserve"> </w:t>
            </w:r>
          </w:p>
          <w:p w:rsidR="00046041" w:rsidRDefault="0013691B" w:rsidP="00D01AB0">
            <w:pPr>
              <w:pStyle w:val="Listeafsnit"/>
            </w:pPr>
            <w:r>
              <w:t xml:space="preserve">Jette </w:t>
            </w:r>
            <w:r w:rsidR="00DB53C0">
              <w:t xml:space="preserve">henvender sig til de nye, der er flyttet til. </w:t>
            </w:r>
          </w:p>
          <w:p w:rsidR="00D01AB0" w:rsidRDefault="0013691B" w:rsidP="00D01AB0">
            <w:pPr>
              <w:pStyle w:val="Listeafsnit"/>
              <w:numPr>
                <w:ilvl w:val="0"/>
                <w:numId w:val="15"/>
              </w:numPr>
            </w:pPr>
            <w:r>
              <w:t>Medlemmer, som endnu ikke har betalt</w:t>
            </w:r>
            <w:r w:rsidR="00D01AB0">
              <w:t>kontingent</w:t>
            </w:r>
            <w:r>
              <w:t>?</w:t>
            </w:r>
            <w:r w:rsidR="00DB53C0">
              <w:t xml:space="preserve"> </w:t>
            </w:r>
          </w:p>
          <w:p w:rsidR="00046041" w:rsidRDefault="00DB53C0" w:rsidP="00D01AB0">
            <w:pPr>
              <w:pStyle w:val="Listeafsnit"/>
            </w:pPr>
            <w:r>
              <w:t xml:space="preserve">Vi spørger de konkrete, om de stadig ønsker at være medlem. </w:t>
            </w:r>
            <w:r w:rsidR="00D01AB0">
              <w:t>(Kristian)</w:t>
            </w:r>
          </w:p>
          <w:p w:rsidR="0013691B" w:rsidRDefault="0013691B" w:rsidP="00D01AB0">
            <w:pPr>
              <w:pStyle w:val="Listeafsnit"/>
              <w:numPr>
                <w:ilvl w:val="0"/>
                <w:numId w:val="15"/>
              </w:numPr>
            </w:pPr>
            <w:r>
              <w:t>Undersøgelse af mulighederne for at genanvende asfalten i forbindelse med at</w:t>
            </w:r>
            <w:r w:rsidR="00D01AB0">
              <w:t xml:space="preserve"> vi skal</w:t>
            </w:r>
            <w:r>
              <w:t xml:space="preserve"> lægge nyt lag på?</w:t>
            </w:r>
            <w:r w:rsidR="00DB53C0">
              <w:t xml:space="preserve"> Line undersøger nærmere (?)</w:t>
            </w:r>
            <w:r>
              <w:t xml:space="preserve"> </w:t>
            </w:r>
          </w:p>
          <w:p w:rsidR="00D01AB0" w:rsidRDefault="0013691B" w:rsidP="00037E06">
            <w:pPr>
              <w:pStyle w:val="Listeafsnit"/>
              <w:numPr>
                <w:ilvl w:val="0"/>
                <w:numId w:val="15"/>
              </w:numPr>
            </w:pPr>
            <w:r>
              <w:t>Skiltning med nye skilte</w:t>
            </w:r>
            <w:r w:rsidR="00D01AB0">
              <w:t xml:space="preserve"> for at dæmpe farten</w:t>
            </w:r>
            <w:r>
              <w:t>?</w:t>
            </w:r>
          </w:p>
          <w:p w:rsidR="00DB53C0" w:rsidRDefault="00DB53C0" w:rsidP="00D01AB0">
            <w:pPr>
              <w:pStyle w:val="Listeafsnit"/>
            </w:pPr>
            <w:r>
              <w:t>Se punkt 4</w:t>
            </w:r>
          </w:p>
          <w:p w:rsidR="00DB53C0" w:rsidRDefault="00DB53C0" w:rsidP="00037E06"/>
          <w:p w:rsidR="0013691B" w:rsidRDefault="0013691B" w:rsidP="00037E06"/>
        </w:tc>
        <w:tc>
          <w:tcPr>
            <w:tcW w:w="3210" w:type="dxa"/>
          </w:tcPr>
          <w:p w:rsidR="00C52637" w:rsidRDefault="00C52637" w:rsidP="00C52637"/>
        </w:tc>
      </w:tr>
      <w:tr w:rsidR="007F2C82" w:rsidTr="007F2C82">
        <w:tc>
          <w:tcPr>
            <w:tcW w:w="3209" w:type="dxa"/>
          </w:tcPr>
          <w:p w:rsidR="007F2C82" w:rsidRPr="00471967" w:rsidRDefault="007F2C82">
            <w:pPr>
              <w:rPr>
                <w:b/>
              </w:rPr>
            </w:pPr>
            <w:r w:rsidRPr="00471967">
              <w:rPr>
                <w:b/>
              </w:rPr>
              <w:t>4.</w:t>
            </w:r>
          </w:p>
          <w:p w:rsidR="007F2C82" w:rsidRDefault="00037E06">
            <w:r>
              <w:t>Skilte lånt hos Kommunen.</w:t>
            </w:r>
          </w:p>
          <w:p w:rsidR="00471967" w:rsidRDefault="00037E06" w:rsidP="00037E06">
            <w:r>
              <w:t>Inge Findorf har lånt skilte med tilhørende kort og et link</w:t>
            </w:r>
            <w:r w:rsidR="00A4111D">
              <w:t>.</w:t>
            </w:r>
            <w:r>
              <w:t xml:space="preserve"> Kristian foreslår, at vi laver et arrangement på vejen, med kage og saftevand, hvor vi hænger skiltene op. Vi har dem til 1.9.19</w:t>
            </w:r>
          </w:p>
          <w:p w:rsidR="00471967" w:rsidRDefault="00037E06" w:rsidP="00471967">
            <w:pPr>
              <w:pStyle w:val="Listeafsnit"/>
              <w:numPr>
                <w:ilvl w:val="0"/>
                <w:numId w:val="5"/>
              </w:numPr>
            </w:pPr>
            <w:r>
              <w:t>Drøftelse</w:t>
            </w:r>
          </w:p>
          <w:p w:rsidR="007640C0" w:rsidRDefault="00037E06" w:rsidP="007640C0">
            <w:pPr>
              <w:pStyle w:val="Listeafsnit"/>
              <w:numPr>
                <w:ilvl w:val="0"/>
                <w:numId w:val="5"/>
              </w:numPr>
            </w:pPr>
            <w:r>
              <w:t>Beslutning</w:t>
            </w:r>
          </w:p>
          <w:p w:rsidR="001C0310" w:rsidRDefault="001C0310" w:rsidP="001C0310">
            <w:pPr>
              <w:pStyle w:val="Listeafsnit"/>
            </w:pPr>
          </w:p>
        </w:tc>
        <w:tc>
          <w:tcPr>
            <w:tcW w:w="3209" w:type="dxa"/>
          </w:tcPr>
          <w:p w:rsidR="00C11B12" w:rsidRDefault="00C11B12" w:rsidP="00A4111D">
            <w:pPr>
              <w:pStyle w:val="Listeafsnit"/>
            </w:pPr>
          </w:p>
          <w:p w:rsidR="00D01AB0" w:rsidRDefault="00D01AB0" w:rsidP="00C11B12">
            <w:r>
              <w:t>Ad b:</w:t>
            </w:r>
          </w:p>
          <w:p w:rsidR="00925111" w:rsidRDefault="00C74322" w:rsidP="00C11B12">
            <w:r>
              <w:t>Vi sætter skiltene op søndag den 2. juni klokken 15.30. Kristian aftaler nærmere med Inge om det. Vi skriver på facebook og H</w:t>
            </w:r>
            <w:r w:rsidR="00D01AB0">
              <w:t xml:space="preserve">enrik skriver ud på maillisten om arrangementet. </w:t>
            </w:r>
          </w:p>
          <w:p w:rsidR="004C2E68" w:rsidRDefault="004C2E68" w:rsidP="00A4111D">
            <w:pPr>
              <w:pStyle w:val="Listeafsnit"/>
            </w:pPr>
          </w:p>
          <w:p w:rsidR="00E22D17" w:rsidRDefault="00E22D17" w:rsidP="00A4111D">
            <w:pPr>
              <w:pStyle w:val="Listeafsnit"/>
            </w:pPr>
          </w:p>
          <w:p w:rsidR="00737921" w:rsidRDefault="00737921" w:rsidP="00737921"/>
        </w:tc>
        <w:tc>
          <w:tcPr>
            <w:tcW w:w="3210" w:type="dxa"/>
          </w:tcPr>
          <w:p w:rsidR="007F2C82" w:rsidRDefault="007F2C82"/>
        </w:tc>
      </w:tr>
      <w:tr w:rsidR="007F2C82" w:rsidTr="007F2C82">
        <w:tc>
          <w:tcPr>
            <w:tcW w:w="3209" w:type="dxa"/>
          </w:tcPr>
          <w:p w:rsidR="00037E06" w:rsidRDefault="001C0310">
            <w:pPr>
              <w:rPr>
                <w:b/>
              </w:rPr>
            </w:pPr>
            <w:r>
              <w:rPr>
                <w:b/>
              </w:rPr>
              <w:t>5</w:t>
            </w:r>
            <w:r w:rsidR="007F2C82" w:rsidRPr="00471967">
              <w:rPr>
                <w:b/>
              </w:rPr>
              <w:t>.</w:t>
            </w:r>
          </w:p>
          <w:p w:rsidR="007640C0" w:rsidRPr="00037E06" w:rsidRDefault="00037E06">
            <w:pPr>
              <w:rPr>
                <w:b/>
              </w:rPr>
            </w:pPr>
            <w:r>
              <w:t xml:space="preserve">Opfølgning på medlemshvervning, herunder forudbetaling af kontingent. </w:t>
            </w:r>
          </w:p>
          <w:p w:rsidR="007640C0" w:rsidRPr="00471967" w:rsidRDefault="007640C0">
            <w:pPr>
              <w:rPr>
                <w:b/>
              </w:rPr>
            </w:pPr>
          </w:p>
          <w:p w:rsidR="001C0310" w:rsidRDefault="00037E06" w:rsidP="001C0310">
            <w:pPr>
              <w:pStyle w:val="Listeafsnit"/>
              <w:numPr>
                <w:ilvl w:val="0"/>
                <w:numId w:val="4"/>
              </w:numPr>
            </w:pPr>
            <w:r>
              <w:t>Drøftelse af og forslag til tiltag.</w:t>
            </w:r>
          </w:p>
          <w:p w:rsidR="00C75B8F" w:rsidRDefault="00037E06" w:rsidP="00A4111D">
            <w:pPr>
              <w:pStyle w:val="Listeafsnit"/>
              <w:numPr>
                <w:ilvl w:val="0"/>
                <w:numId w:val="4"/>
              </w:numPr>
            </w:pPr>
            <w:r>
              <w:t>Beslutning</w:t>
            </w:r>
          </w:p>
        </w:tc>
        <w:tc>
          <w:tcPr>
            <w:tcW w:w="3209" w:type="dxa"/>
          </w:tcPr>
          <w:p w:rsidR="00D86A12" w:rsidRDefault="00D86A12" w:rsidP="001C0310"/>
          <w:p w:rsidR="00C11B12" w:rsidRDefault="00C74322" w:rsidP="001C0310">
            <w:r>
              <w:t xml:space="preserve">Se punkt 3. </w:t>
            </w:r>
          </w:p>
          <w:p w:rsidR="00595D37" w:rsidRDefault="00756574" w:rsidP="00A4111D">
            <w:pPr>
              <w:pStyle w:val="Listeafsnit"/>
              <w:ind w:left="428"/>
            </w:pPr>
            <w:r>
              <w:t xml:space="preserve"> </w:t>
            </w:r>
          </w:p>
        </w:tc>
        <w:tc>
          <w:tcPr>
            <w:tcW w:w="3210" w:type="dxa"/>
          </w:tcPr>
          <w:p w:rsidR="007F2C82" w:rsidRDefault="007F2C82"/>
        </w:tc>
      </w:tr>
      <w:tr w:rsidR="001C0310" w:rsidTr="007F2C82">
        <w:tc>
          <w:tcPr>
            <w:tcW w:w="3209" w:type="dxa"/>
          </w:tcPr>
          <w:p w:rsidR="001C0310" w:rsidRPr="001C0310" w:rsidRDefault="001C0310" w:rsidP="001C0310">
            <w:r>
              <w:rPr>
                <w:b/>
              </w:rPr>
              <w:t>6</w:t>
            </w:r>
            <w:r w:rsidRPr="00471967">
              <w:rPr>
                <w:b/>
              </w:rPr>
              <w:t>.</w:t>
            </w:r>
            <w:r>
              <w:t xml:space="preserve"> </w:t>
            </w:r>
            <w:r w:rsidR="00C75B8F">
              <w:t>Ledigt punkt</w:t>
            </w:r>
          </w:p>
          <w:p w:rsidR="001C0310" w:rsidRDefault="001C0310" w:rsidP="001C0310"/>
          <w:p w:rsidR="001C0310" w:rsidRDefault="001C0310" w:rsidP="001C0310">
            <w:pPr>
              <w:pStyle w:val="Listeafsnit"/>
              <w:numPr>
                <w:ilvl w:val="0"/>
                <w:numId w:val="10"/>
              </w:numPr>
            </w:pPr>
          </w:p>
          <w:p w:rsidR="001C0310" w:rsidRPr="001C0310" w:rsidRDefault="001C0310" w:rsidP="001C0310">
            <w:pPr>
              <w:pStyle w:val="Listeafsnit"/>
            </w:pPr>
          </w:p>
        </w:tc>
        <w:tc>
          <w:tcPr>
            <w:tcW w:w="3209" w:type="dxa"/>
          </w:tcPr>
          <w:p w:rsidR="001C0310" w:rsidRDefault="001C0310" w:rsidP="001C0310"/>
          <w:p w:rsidR="00272697" w:rsidRDefault="00D01AB0" w:rsidP="007640C0">
            <w:r>
              <w:t>Nihil</w:t>
            </w:r>
          </w:p>
        </w:tc>
        <w:tc>
          <w:tcPr>
            <w:tcW w:w="3210" w:type="dxa"/>
          </w:tcPr>
          <w:p w:rsidR="001C0310" w:rsidRDefault="001C0310"/>
        </w:tc>
      </w:tr>
      <w:tr w:rsidR="007F2C82" w:rsidTr="007F2C82">
        <w:tc>
          <w:tcPr>
            <w:tcW w:w="3209" w:type="dxa"/>
          </w:tcPr>
          <w:p w:rsidR="007F2C82" w:rsidRDefault="001C0310">
            <w:r>
              <w:rPr>
                <w:b/>
              </w:rPr>
              <w:t>7</w:t>
            </w:r>
            <w:r w:rsidR="007F2C82" w:rsidRPr="00471967">
              <w:rPr>
                <w:b/>
              </w:rPr>
              <w:t>.</w:t>
            </w:r>
            <w:r w:rsidR="007F2C82">
              <w:t xml:space="preserve"> Punkter til næste møde</w:t>
            </w:r>
          </w:p>
          <w:p w:rsidR="001C0310" w:rsidRDefault="001C0310"/>
        </w:tc>
        <w:tc>
          <w:tcPr>
            <w:tcW w:w="3209" w:type="dxa"/>
          </w:tcPr>
          <w:p w:rsidR="002E48A2" w:rsidRDefault="00DD68D3" w:rsidP="00D01AB0">
            <w:pPr>
              <w:pStyle w:val="Listeafsnit"/>
              <w:numPr>
                <w:ilvl w:val="0"/>
                <w:numId w:val="15"/>
              </w:numPr>
            </w:pPr>
            <w:r>
              <w:t xml:space="preserve">Status på punkterne under punkt 3. </w:t>
            </w:r>
          </w:p>
          <w:p w:rsidR="00D121F9" w:rsidRDefault="00D121F9" w:rsidP="00D01AB0">
            <w:pPr>
              <w:pStyle w:val="Listeafsnit"/>
              <w:numPr>
                <w:ilvl w:val="0"/>
                <w:numId w:val="15"/>
              </w:numPr>
            </w:pPr>
            <w:r>
              <w:t>Drøftelse af, om vi skal medsende et nyhedsbrev/s</w:t>
            </w:r>
            <w:r w:rsidR="00D01AB0">
              <w:t>tatus</w:t>
            </w:r>
            <w:r>
              <w:t xml:space="preserve">brev i forbindelse med udsendelse af girokort. </w:t>
            </w:r>
          </w:p>
          <w:p w:rsidR="00DD68D3" w:rsidRDefault="00DD68D3" w:rsidP="00A4111D">
            <w:r>
              <w:t>N</w:t>
            </w:r>
            <w:r w:rsidR="00D01AB0">
              <w:t>æste møde holder vi hos Jette d.</w:t>
            </w:r>
            <w:r>
              <w:t xml:space="preserve"> 20.8.19 klokken 20.00. Lynggårdsvej 17</w:t>
            </w:r>
          </w:p>
          <w:p w:rsidR="00D121F9" w:rsidRDefault="00D121F9" w:rsidP="00A4111D"/>
          <w:p w:rsidR="00DD68D3" w:rsidRDefault="00DD68D3" w:rsidP="00A4111D"/>
        </w:tc>
        <w:tc>
          <w:tcPr>
            <w:tcW w:w="3210" w:type="dxa"/>
          </w:tcPr>
          <w:p w:rsidR="007F2C82" w:rsidRDefault="007F2C82"/>
        </w:tc>
      </w:tr>
      <w:tr w:rsidR="007F2C82" w:rsidTr="007F2C82">
        <w:tc>
          <w:tcPr>
            <w:tcW w:w="3209" w:type="dxa"/>
          </w:tcPr>
          <w:p w:rsidR="007F2C82" w:rsidRDefault="001C0310">
            <w:r>
              <w:rPr>
                <w:b/>
              </w:rPr>
              <w:t>8</w:t>
            </w:r>
            <w:r w:rsidR="007F2C82" w:rsidRPr="00471967">
              <w:rPr>
                <w:b/>
              </w:rPr>
              <w:t>.</w:t>
            </w:r>
            <w:r w:rsidR="007F2C82">
              <w:t xml:space="preserve"> Evt.</w:t>
            </w:r>
          </w:p>
          <w:p w:rsidR="001C0310" w:rsidRDefault="001C0310"/>
        </w:tc>
        <w:tc>
          <w:tcPr>
            <w:tcW w:w="3209" w:type="dxa"/>
          </w:tcPr>
          <w:p w:rsidR="007F2C82" w:rsidRDefault="00D01AB0">
            <w:r>
              <w:t xml:space="preserve">Intet til referat. </w:t>
            </w:r>
          </w:p>
        </w:tc>
        <w:tc>
          <w:tcPr>
            <w:tcW w:w="3210" w:type="dxa"/>
          </w:tcPr>
          <w:p w:rsidR="007F2C82" w:rsidRDefault="007F2C82"/>
        </w:tc>
      </w:tr>
    </w:tbl>
    <w:p w:rsidR="007F2C82" w:rsidRDefault="007F2C82"/>
    <w:sectPr w:rsidR="007F2C8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EBA" w:rsidRDefault="00301EBA" w:rsidP="002E48A2">
      <w:pPr>
        <w:spacing w:after="0" w:line="240" w:lineRule="auto"/>
      </w:pPr>
      <w:r>
        <w:separator/>
      </w:r>
    </w:p>
  </w:endnote>
  <w:endnote w:type="continuationSeparator" w:id="0">
    <w:p w:rsidR="00301EBA" w:rsidRDefault="00301EBA" w:rsidP="002E4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EBA" w:rsidRDefault="00301EBA" w:rsidP="002E48A2">
      <w:pPr>
        <w:spacing w:after="0" w:line="240" w:lineRule="auto"/>
      </w:pPr>
      <w:r>
        <w:separator/>
      </w:r>
    </w:p>
  </w:footnote>
  <w:footnote w:type="continuationSeparator" w:id="0">
    <w:p w:rsidR="00301EBA" w:rsidRDefault="00301EBA" w:rsidP="002E4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3DB8"/>
    <w:multiLevelType w:val="hybridMultilevel"/>
    <w:tmpl w:val="45F8CDF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F0701"/>
    <w:multiLevelType w:val="hybridMultilevel"/>
    <w:tmpl w:val="1C1CCD0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E6CFB"/>
    <w:multiLevelType w:val="hybridMultilevel"/>
    <w:tmpl w:val="D6A88E1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7060D"/>
    <w:multiLevelType w:val="hybridMultilevel"/>
    <w:tmpl w:val="6CD21A7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721E2"/>
    <w:multiLevelType w:val="hybridMultilevel"/>
    <w:tmpl w:val="75B2C98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74118"/>
    <w:multiLevelType w:val="hybridMultilevel"/>
    <w:tmpl w:val="89F63C0A"/>
    <w:lvl w:ilvl="0" w:tplc="DF8A365A">
      <w:start w:val="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275C0"/>
    <w:multiLevelType w:val="hybridMultilevel"/>
    <w:tmpl w:val="2F94CEB6"/>
    <w:lvl w:ilvl="0" w:tplc="023AC362">
      <w:start w:val="1"/>
      <w:numFmt w:val="lowerLetter"/>
      <w:lvlText w:val="%1)"/>
      <w:lvlJc w:val="left"/>
      <w:pPr>
        <w:ind w:left="42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48" w:hanging="360"/>
      </w:pPr>
    </w:lvl>
    <w:lvl w:ilvl="2" w:tplc="0406001B" w:tentative="1">
      <w:start w:val="1"/>
      <w:numFmt w:val="lowerRoman"/>
      <w:lvlText w:val="%3."/>
      <w:lvlJc w:val="right"/>
      <w:pPr>
        <w:ind w:left="1868" w:hanging="180"/>
      </w:pPr>
    </w:lvl>
    <w:lvl w:ilvl="3" w:tplc="0406000F" w:tentative="1">
      <w:start w:val="1"/>
      <w:numFmt w:val="decimal"/>
      <w:lvlText w:val="%4."/>
      <w:lvlJc w:val="left"/>
      <w:pPr>
        <w:ind w:left="2588" w:hanging="360"/>
      </w:pPr>
    </w:lvl>
    <w:lvl w:ilvl="4" w:tplc="04060019" w:tentative="1">
      <w:start w:val="1"/>
      <w:numFmt w:val="lowerLetter"/>
      <w:lvlText w:val="%5."/>
      <w:lvlJc w:val="left"/>
      <w:pPr>
        <w:ind w:left="3308" w:hanging="360"/>
      </w:pPr>
    </w:lvl>
    <w:lvl w:ilvl="5" w:tplc="0406001B" w:tentative="1">
      <w:start w:val="1"/>
      <w:numFmt w:val="lowerRoman"/>
      <w:lvlText w:val="%6."/>
      <w:lvlJc w:val="right"/>
      <w:pPr>
        <w:ind w:left="4028" w:hanging="180"/>
      </w:pPr>
    </w:lvl>
    <w:lvl w:ilvl="6" w:tplc="0406000F" w:tentative="1">
      <w:start w:val="1"/>
      <w:numFmt w:val="decimal"/>
      <w:lvlText w:val="%7."/>
      <w:lvlJc w:val="left"/>
      <w:pPr>
        <w:ind w:left="4748" w:hanging="360"/>
      </w:pPr>
    </w:lvl>
    <w:lvl w:ilvl="7" w:tplc="04060019" w:tentative="1">
      <w:start w:val="1"/>
      <w:numFmt w:val="lowerLetter"/>
      <w:lvlText w:val="%8."/>
      <w:lvlJc w:val="left"/>
      <w:pPr>
        <w:ind w:left="5468" w:hanging="360"/>
      </w:pPr>
    </w:lvl>
    <w:lvl w:ilvl="8" w:tplc="0406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 w15:restartNumberingAfterBreak="0">
    <w:nsid w:val="4B0D7020"/>
    <w:multiLevelType w:val="hybridMultilevel"/>
    <w:tmpl w:val="33C0B55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8409B"/>
    <w:multiLevelType w:val="hybridMultilevel"/>
    <w:tmpl w:val="33C0B55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47BB3"/>
    <w:multiLevelType w:val="hybridMultilevel"/>
    <w:tmpl w:val="223CC118"/>
    <w:lvl w:ilvl="0" w:tplc="3070A0EC">
      <w:start w:val="1"/>
      <w:numFmt w:val="lowerLetter"/>
      <w:lvlText w:val="%1)"/>
      <w:lvlJc w:val="left"/>
      <w:pPr>
        <w:ind w:left="42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48" w:hanging="360"/>
      </w:pPr>
    </w:lvl>
    <w:lvl w:ilvl="2" w:tplc="0406001B" w:tentative="1">
      <w:start w:val="1"/>
      <w:numFmt w:val="lowerRoman"/>
      <w:lvlText w:val="%3."/>
      <w:lvlJc w:val="right"/>
      <w:pPr>
        <w:ind w:left="1868" w:hanging="180"/>
      </w:pPr>
    </w:lvl>
    <w:lvl w:ilvl="3" w:tplc="0406000F" w:tentative="1">
      <w:start w:val="1"/>
      <w:numFmt w:val="decimal"/>
      <w:lvlText w:val="%4."/>
      <w:lvlJc w:val="left"/>
      <w:pPr>
        <w:ind w:left="2588" w:hanging="360"/>
      </w:pPr>
    </w:lvl>
    <w:lvl w:ilvl="4" w:tplc="04060019" w:tentative="1">
      <w:start w:val="1"/>
      <w:numFmt w:val="lowerLetter"/>
      <w:lvlText w:val="%5."/>
      <w:lvlJc w:val="left"/>
      <w:pPr>
        <w:ind w:left="3308" w:hanging="360"/>
      </w:pPr>
    </w:lvl>
    <w:lvl w:ilvl="5" w:tplc="0406001B" w:tentative="1">
      <w:start w:val="1"/>
      <w:numFmt w:val="lowerRoman"/>
      <w:lvlText w:val="%6."/>
      <w:lvlJc w:val="right"/>
      <w:pPr>
        <w:ind w:left="4028" w:hanging="180"/>
      </w:pPr>
    </w:lvl>
    <w:lvl w:ilvl="6" w:tplc="0406000F" w:tentative="1">
      <w:start w:val="1"/>
      <w:numFmt w:val="decimal"/>
      <w:lvlText w:val="%7."/>
      <w:lvlJc w:val="left"/>
      <w:pPr>
        <w:ind w:left="4748" w:hanging="360"/>
      </w:pPr>
    </w:lvl>
    <w:lvl w:ilvl="7" w:tplc="04060019" w:tentative="1">
      <w:start w:val="1"/>
      <w:numFmt w:val="lowerLetter"/>
      <w:lvlText w:val="%8."/>
      <w:lvlJc w:val="left"/>
      <w:pPr>
        <w:ind w:left="5468" w:hanging="360"/>
      </w:pPr>
    </w:lvl>
    <w:lvl w:ilvl="8" w:tplc="0406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0" w15:restartNumberingAfterBreak="0">
    <w:nsid w:val="67B72CA9"/>
    <w:multiLevelType w:val="hybridMultilevel"/>
    <w:tmpl w:val="33C0B55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F7E68"/>
    <w:multiLevelType w:val="hybridMultilevel"/>
    <w:tmpl w:val="FA38C2B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9579E"/>
    <w:multiLevelType w:val="hybridMultilevel"/>
    <w:tmpl w:val="1904107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F7A5F"/>
    <w:multiLevelType w:val="hybridMultilevel"/>
    <w:tmpl w:val="BFDCF52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E7156C"/>
    <w:multiLevelType w:val="hybridMultilevel"/>
    <w:tmpl w:val="AED820A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2"/>
  </w:num>
  <w:num w:numId="5">
    <w:abstractNumId w:val="11"/>
  </w:num>
  <w:num w:numId="6">
    <w:abstractNumId w:val="13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14"/>
  </w:num>
  <w:num w:numId="12">
    <w:abstractNumId w:val="6"/>
  </w:num>
  <w:num w:numId="13">
    <w:abstractNumId w:val="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C82"/>
    <w:rsid w:val="00037E06"/>
    <w:rsid w:val="00046041"/>
    <w:rsid w:val="00085E06"/>
    <w:rsid w:val="00136657"/>
    <w:rsid w:val="0013691B"/>
    <w:rsid w:val="00137270"/>
    <w:rsid w:val="001C0310"/>
    <w:rsid w:val="002654CA"/>
    <w:rsid w:val="00272697"/>
    <w:rsid w:val="00286FE5"/>
    <w:rsid w:val="002C1434"/>
    <w:rsid w:val="002C2809"/>
    <w:rsid w:val="002E48A2"/>
    <w:rsid w:val="002F1F12"/>
    <w:rsid w:val="00301EBA"/>
    <w:rsid w:val="003B24FB"/>
    <w:rsid w:val="003E146F"/>
    <w:rsid w:val="004608BD"/>
    <w:rsid w:val="00471967"/>
    <w:rsid w:val="00473F59"/>
    <w:rsid w:val="004A0164"/>
    <w:rsid w:val="004C2E68"/>
    <w:rsid w:val="004C57B5"/>
    <w:rsid w:val="00502C49"/>
    <w:rsid w:val="00505FD4"/>
    <w:rsid w:val="0051027C"/>
    <w:rsid w:val="00512507"/>
    <w:rsid w:val="00560E06"/>
    <w:rsid w:val="00573392"/>
    <w:rsid w:val="00595D37"/>
    <w:rsid w:val="005A1BB3"/>
    <w:rsid w:val="005B01D1"/>
    <w:rsid w:val="005D2334"/>
    <w:rsid w:val="006163DC"/>
    <w:rsid w:val="00680B61"/>
    <w:rsid w:val="006C0DF1"/>
    <w:rsid w:val="00737921"/>
    <w:rsid w:val="00756574"/>
    <w:rsid w:val="00762244"/>
    <w:rsid w:val="007640C0"/>
    <w:rsid w:val="007936DB"/>
    <w:rsid w:val="007F2C82"/>
    <w:rsid w:val="008B61DF"/>
    <w:rsid w:val="008C692E"/>
    <w:rsid w:val="00925111"/>
    <w:rsid w:val="00926EEC"/>
    <w:rsid w:val="0096060C"/>
    <w:rsid w:val="009C380A"/>
    <w:rsid w:val="009F7615"/>
    <w:rsid w:val="00A4111D"/>
    <w:rsid w:val="00AC3022"/>
    <w:rsid w:val="00AE60D2"/>
    <w:rsid w:val="00B01835"/>
    <w:rsid w:val="00BC6203"/>
    <w:rsid w:val="00C07988"/>
    <w:rsid w:val="00C11B12"/>
    <w:rsid w:val="00C41F79"/>
    <w:rsid w:val="00C52637"/>
    <w:rsid w:val="00C74322"/>
    <w:rsid w:val="00C75B8F"/>
    <w:rsid w:val="00C80A81"/>
    <w:rsid w:val="00C871E2"/>
    <w:rsid w:val="00CF2C25"/>
    <w:rsid w:val="00D01AB0"/>
    <w:rsid w:val="00D121F9"/>
    <w:rsid w:val="00D26BD4"/>
    <w:rsid w:val="00D35832"/>
    <w:rsid w:val="00D5692C"/>
    <w:rsid w:val="00D728E2"/>
    <w:rsid w:val="00D86A12"/>
    <w:rsid w:val="00D977F5"/>
    <w:rsid w:val="00DB53C0"/>
    <w:rsid w:val="00DD68D3"/>
    <w:rsid w:val="00E05428"/>
    <w:rsid w:val="00E22D17"/>
    <w:rsid w:val="00E5532C"/>
    <w:rsid w:val="00EA43C7"/>
    <w:rsid w:val="00EB703D"/>
    <w:rsid w:val="00EC4439"/>
    <w:rsid w:val="00ED0397"/>
    <w:rsid w:val="00F00F4F"/>
    <w:rsid w:val="00F03A83"/>
    <w:rsid w:val="00F20BC2"/>
    <w:rsid w:val="00F437DE"/>
    <w:rsid w:val="00FB470A"/>
    <w:rsid w:val="00FC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98B2"/>
  <w15:chartTrackingRefBased/>
  <w15:docId w15:val="{E81BF8E0-9DA6-4D8A-9B0D-51A7045F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428"/>
    <w:rPr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2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7196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871E2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871E2"/>
    <w:rPr>
      <w:color w:val="808080"/>
      <w:shd w:val="clear" w:color="auto" w:fill="E6E6E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E146F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2E48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E48A2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2E48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E48A2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ilkeborg Sort">
  <a:themeElements>
    <a:clrScheme name="Silkebork Sor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004B8D"/>
      </a:accent2>
      <a:accent3>
        <a:srgbClr val="8AD4DF"/>
      </a:accent3>
      <a:accent4>
        <a:srgbClr val="F78E1E"/>
      </a:accent4>
      <a:accent5>
        <a:srgbClr val="5A1400"/>
      </a:accent5>
      <a:accent6>
        <a:srgbClr val="7A9A3D"/>
      </a:accent6>
      <a:hlink>
        <a:srgbClr val="0000FF"/>
      </a:hlink>
      <a:folHlink>
        <a:srgbClr val="800080"/>
      </a:folHlink>
    </a:clrScheme>
    <a:fontScheme name="Silkeborg Blå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Silkeborg Blå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83B6A-B98C-4334-A0B7-1133DC138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Mikkelsen (00071)</dc:creator>
  <cp:keywords/>
  <dc:description/>
  <cp:lastModifiedBy>Kristian Mikkelsen (00071)</cp:lastModifiedBy>
  <cp:revision>2</cp:revision>
  <cp:lastPrinted>2019-01-28T15:38:00Z</cp:lastPrinted>
  <dcterms:created xsi:type="dcterms:W3CDTF">2019-05-28T20:39:00Z</dcterms:created>
  <dcterms:modified xsi:type="dcterms:W3CDTF">2019-05-28T20:39:00Z</dcterms:modified>
</cp:coreProperties>
</file>